
<file path=[Content_Types].xml><?xml version="1.0" encoding="utf-8"?>
<Types xmlns="http://schemas.openxmlformats.org/package/2006/content-types"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12174DF" w14:textId="26D36D99" w:rsidR="00474A78" w:rsidRDefault="00CE021B" w:rsidP="00AE78E1">
      <w:pPr>
        <w:jc w:val="center"/>
      </w:pPr>
      <w:r>
        <w:rPr>
          <w:noProof/>
        </w:rPr>
        <w:drawing>
          <wp:inline distT="0" distB="0" distL="0" distR="0" wp14:anchorId="43B35C40" wp14:editId="6A61F297">
            <wp:extent cx="1949450" cy="2343982"/>
            <wp:effectExtent l="0" t="0" r="0" b="0"/>
            <wp:docPr id="278106958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9561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52908" cy="23481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E6C6298" w14:textId="77777777" w:rsidR="00AE78E1" w:rsidRPr="00AE78E1" w:rsidRDefault="00AE78E1" w:rsidP="00AE78E1"/>
    <w:p w14:paraId="2B0DEA16" w14:textId="77777777" w:rsidR="00AE78E1" w:rsidRPr="00AE78E1" w:rsidRDefault="00AE78E1" w:rsidP="00AE78E1"/>
    <w:p w14:paraId="01D9139F" w14:textId="5B93FE72" w:rsidR="00AE78E1" w:rsidRPr="00C711AB" w:rsidRDefault="00AE78E1" w:rsidP="00AE78E1">
      <w:pPr>
        <w:tabs>
          <w:tab w:val="left" w:pos="1950"/>
        </w:tabs>
        <w:jc w:val="center"/>
        <w:rPr>
          <w:rFonts w:ascii="Times" w:hAnsi="Times" w:cs="Times"/>
          <w:b/>
          <w:bCs/>
          <w:sz w:val="32"/>
          <w:szCs w:val="32"/>
          <w:u w:val="single"/>
        </w:rPr>
      </w:pPr>
      <w:r w:rsidRPr="00C711AB">
        <w:rPr>
          <w:rFonts w:ascii="Times" w:hAnsi="Times" w:cs="Times"/>
          <w:b/>
          <w:bCs/>
          <w:sz w:val="32"/>
          <w:szCs w:val="32"/>
          <w:u w:val="single"/>
        </w:rPr>
        <w:t>Notice Of In-Person Public Meeting</w:t>
      </w:r>
    </w:p>
    <w:p w14:paraId="15450C77" w14:textId="77777777" w:rsidR="00AE78E1" w:rsidRPr="00C711AB" w:rsidRDefault="00AE78E1" w:rsidP="00AE78E1">
      <w:pPr>
        <w:tabs>
          <w:tab w:val="left" w:pos="1950"/>
        </w:tabs>
        <w:jc w:val="center"/>
        <w:rPr>
          <w:rFonts w:ascii="Times" w:hAnsi="Times" w:cs="Times"/>
          <w:b/>
          <w:bCs/>
          <w:sz w:val="32"/>
          <w:szCs w:val="32"/>
          <w:u w:val="single"/>
        </w:rPr>
      </w:pPr>
    </w:p>
    <w:p w14:paraId="5379D3DE" w14:textId="77777777" w:rsidR="00C711AB" w:rsidRDefault="00C711AB" w:rsidP="00C711AB">
      <w:pPr>
        <w:tabs>
          <w:tab w:val="left" w:pos="1950"/>
        </w:tabs>
        <w:rPr>
          <w:rFonts w:ascii="Times" w:hAnsi="Times" w:cs="Times"/>
          <w:b/>
          <w:bCs/>
          <w:sz w:val="24"/>
          <w:szCs w:val="24"/>
        </w:rPr>
      </w:pPr>
    </w:p>
    <w:p w14:paraId="1FD7D60A" w14:textId="220E4217" w:rsidR="00AE78E1" w:rsidRPr="00C711AB" w:rsidRDefault="00F76A89" w:rsidP="007A38CA">
      <w:pPr>
        <w:tabs>
          <w:tab w:val="left" w:pos="1950"/>
        </w:tabs>
        <w:jc w:val="both"/>
        <w:rPr>
          <w:rFonts w:ascii="Times" w:hAnsi="Times" w:cs="Times"/>
        </w:rPr>
      </w:pPr>
      <w:r w:rsidRPr="00C711AB">
        <w:rPr>
          <w:rFonts w:ascii="Times" w:hAnsi="Times" w:cs="Times"/>
          <w:b/>
          <w:bCs/>
        </w:rPr>
        <w:t xml:space="preserve">South Hill, Virginia, </w:t>
      </w:r>
      <w:r w:rsidR="007A38CA">
        <w:rPr>
          <w:rFonts w:ascii="Times" w:hAnsi="Times" w:cs="Times"/>
          <w:b/>
          <w:bCs/>
        </w:rPr>
        <w:t>December 10</w:t>
      </w:r>
      <w:r w:rsidRPr="00C711AB">
        <w:rPr>
          <w:rFonts w:ascii="Times" w:hAnsi="Times" w:cs="Times"/>
          <w:b/>
          <w:bCs/>
        </w:rPr>
        <w:t xml:space="preserve">, 2025: </w:t>
      </w:r>
      <w:r w:rsidRPr="00C711AB">
        <w:rPr>
          <w:rFonts w:ascii="Times" w:hAnsi="Times" w:cs="Times"/>
        </w:rPr>
        <w:t>The</w:t>
      </w:r>
      <w:r w:rsidRPr="00C711AB">
        <w:rPr>
          <w:rFonts w:ascii="Times" w:hAnsi="Times" w:cs="Times"/>
          <w:b/>
          <w:bCs/>
        </w:rPr>
        <w:t xml:space="preserve"> </w:t>
      </w:r>
      <w:r w:rsidR="007A38CA">
        <w:rPr>
          <w:rFonts w:ascii="Times" w:hAnsi="Times" w:cs="Times"/>
        </w:rPr>
        <w:t>Lake Country Development Corporation</w:t>
      </w:r>
      <w:r w:rsidRPr="00C711AB">
        <w:rPr>
          <w:rFonts w:ascii="Times" w:hAnsi="Times" w:cs="Times"/>
        </w:rPr>
        <w:t xml:space="preserve"> will meet on </w:t>
      </w:r>
      <w:r w:rsidR="007A38CA">
        <w:rPr>
          <w:rFonts w:ascii="Times" w:hAnsi="Times" w:cs="Times"/>
        </w:rPr>
        <w:t>Monday</w:t>
      </w:r>
      <w:r w:rsidRPr="00C711AB">
        <w:rPr>
          <w:rFonts w:ascii="Times" w:hAnsi="Times" w:cs="Times"/>
        </w:rPr>
        <w:t xml:space="preserve">, </w:t>
      </w:r>
      <w:r w:rsidR="007A38CA">
        <w:rPr>
          <w:rFonts w:ascii="Times" w:hAnsi="Times" w:cs="Times"/>
        </w:rPr>
        <w:t>December 15</w:t>
      </w:r>
      <w:r w:rsidRPr="00C711AB">
        <w:rPr>
          <w:rFonts w:ascii="Times" w:hAnsi="Times" w:cs="Times"/>
        </w:rPr>
        <w:t>, 2025, beginning at 1</w:t>
      </w:r>
      <w:r w:rsidR="007A38CA">
        <w:rPr>
          <w:rFonts w:ascii="Times" w:hAnsi="Times" w:cs="Times"/>
        </w:rPr>
        <w:t>0:00 a</w:t>
      </w:r>
      <w:r w:rsidRPr="00C711AB">
        <w:rPr>
          <w:rFonts w:ascii="Times" w:hAnsi="Times" w:cs="Times"/>
        </w:rPr>
        <w:t>m. This meeting will be held in-person in the Conference Room at the Southside Planning District Commission, located at 200 S. Mecklenburg Avenue, South Hill, Virginia. This meeting is open to the public.</w:t>
      </w:r>
      <w:r w:rsidR="00C711AB" w:rsidRPr="00C711AB">
        <w:rPr>
          <w:rFonts w:ascii="Times" w:hAnsi="Times" w:cs="Times"/>
        </w:rPr>
        <w:t xml:space="preserve"> The meeting is to </w:t>
      </w:r>
      <w:r w:rsidR="0034092E">
        <w:rPr>
          <w:rFonts w:ascii="Times" w:hAnsi="Times" w:cs="Times"/>
        </w:rPr>
        <w:t>vote on the dissolution of Lake Country Development Corporation</w:t>
      </w:r>
      <w:r w:rsidR="00C711AB" w:rsidRPr="00C711AB">
        <w:rPr>
          <w:rFonts w:ascii="Times" w:hAnsi="Times" w:cs="Times"/>
        </w:rPr>
        <w:t xml:space="preserve">. A time for public comments will be included in the meeting and written public comments may be sent prior to 8:00 a.m. on </w:t>
      </w:r>
      <w:r w:rsidR="0034092E">
        <w:rPr>
          <w:rFonts w:ascii="Times" w:hAnsi="Times" w:cs="Times"/>
        </w:rPr>
        <w:t>December 15</w:t>
      </w:r>
      <w:r w:rsidR="00C711AB" w:rsidRPr="00C711AB">
        <w:rPr>
          <w:rFonts w:ascii="Times" w:hAnsi="Times" w:cs="Times"/>
        </w:rPr>
        <w:t xml:space="preserve">, 2025, to </w:t>
      </w:r>
      <w:hyperlink r:id="rId8" w:history="1">
        <w:r w:rsidR="0034092E" w:rsidRPr="00FE1496">
          <w:rPr>
            <w:rStyle w:val="Hyperlink"/>
            <w:rFonts w:ascii="Times" w:hAnsi="Times" w:cs="Times"/>
          </w:rPr>
          <w:t>scooper@southsidepdc.org</w:t>
        </w:r>
      </w:hyperlink>
      <w:r w:rsidR="00C711AB" w:rsidRPr="00C711AB">
        <w:rPr>
          <w:rFonts w:ascii="Times" w:hAnsi="Times" w:cs="Times"/>
        </w:rPr>
        <w:t xml:space="preserve">. </w:t>
      </w:r>
    </w:p>
    <w:p w14:paraId="14E62084" w14:textId="7EF07802" w:rsidR="00C711AB" w:rsidRPr="00C711AB" w:rsidRDefault="00C711AB" w:rsidP="00C711AB">
      <w:pPr>
        <w:tabs>
          <w:tab w:val="left" w:pos="1950"/>
        </w:tabs>
        <w:rPr>
          <w:rFonts w:ascii="Times" w:hAnsi="Times" w:cs="Times"/>
          <w:sz w:val="24"/>
          <w:szCs w:val="24"/>
        </w:rPr>
      </w:pPr>
    </w:p>
    <w:p w14:paraId="7624E082" w14:textId="113D1A5B" w:rsidR="00C711AB" w:rsidRPr="00C711AB" w:rsidRDefault="00C711AB" w:rsidP="00C711AB">
      <w:pPr>
        <w:tabs>
          <w:tab w:val="left" w:pos="1950"/>
        </w:tabs>
        <w:rPr>
          <w:rFonts w:ascii="Times" w:hAnsi="Times" w:cs="Times"/>
          <w:sz w:val="24"/>
          <w:szCs w:val="24"/>
        </w:rPr>
      </w:pPr>
    </w:p>
    <w:p w14:paraId="65B64EBD" w14:textId="1A11B56B" w:rsidR="00C711AB" w:rsidRPr="00C711AB" w:rsidRDefault="003B21DA" w:rsidP="00C711AB">
      <w:pPr>
        <w:tabs>
          <w:tab w:val="left" w:pos="1950"/>
        </w:tabs>
        <w:rPr>
          <w:rFonts w:ascii="Times" w:hAnsi="Times" w:cs="Times"/>
          <w:sz w:val="24"/>
          <w:szCs w:val="24"/>
        </w:rPr>
      </w:pPr>
      <w:r w:rsidRPr="00C711AB">
        <w:rPr>
          <w:rFonts w:ascii="Times" w:hAnsi="Times" w:cs="Times"/>
          <w:noProof/>
          <w:sz w:val="20"/>
          <w:szCs w:val="20"/>
        </w:rPr>
        <mc:AlternateContent>
          <mc:Choice Requires="wps">
            <w:drawing>
              <wp:anchor distT="0" distB="0" distL="0" distR="0" simplePos="0" relativeHeight="251658240" behindDoc="1" locked="0" layoutInCell="1" allowOverlap="1" wp14:anchorId="6ABE26E2" wp14:editId="594AD39D">
                <wp:simplePos x="0" y="0"/>
                <wp:positionH relativeFrom="margin">
                  <wp:posOffset>146050</wp:posOffset>
                </wp:positionH>
                <wp:positionV relativeFrom="paragraph">
                  <wp:posOffset>217170</wp:posOffset>
                </wp:positionV>
                <wp:extent cx="5643245" cy="469900"/>
                <wp:effectExtent l="0" t="0" r="14605" b="25400"/>
                <wp:wrapTopAndBottom/>
                <wp:docPr id="3" name="docshape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643245" cy="469900"/>
                        </a:xfrm>
                        <a:prstGeom prst="rect">
                          <a:avLst/>
                        </a:prstGeom>
                        <a:noFill/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472AB90E" w14:textId="3E500241" w:rsidR="00AE78E1" w:rsidRPr="00C711AB" w:rsidRDefault="00AE78E1" w:rsidP="00AE78E1">
                            <w:pPr>
                              <w:spacing w:line="276" w:lineRule="auto"/>
                              <w:ind w:left="180" w:right="135"/>
                              <w:jc w:val="center"/>
                              <w:rPr>
                                <w:rFonts w:ascii="Times" w:hAnsi="Times" w:cs="Times"/>
                                <w:b/>
                                <w:sz w:val="24"/>
                              </w:rPr>
                            </w:pPr>
                            <w:r w:rsidRPr="00C711AB">
                              <w:rPr>
                                <w:rFonts w:ascii="Times" w:hAnsi="Times" w:cs="Times"/>
                                <w:b/>
                                <w:sz w:val="24"/>
                              </w:rPr>
                              <w:t xml:space="preserve">In-Person Location: </w:t>
                            </w:r>
                          </w:p>
                          <w:p w14:paraId="5851F741" w14:textId="31FFB841" w:rsidR="00AE78E1" w:rsidRPr="0034092E" w:rsidRDefault="00AE78E1" w:rsidP="0034092E">
                            <w:pPr>
                              <w:spacing w:line="276" w:lineRule="auto"/>
                              <w:ind w:left="180" w:right="135"/>
                              <w:jc w:val="center"/>
                              <w:rPr>
                                <w:rFonts w:ascii="Times" w:hAnsi="Times" w:cs="Times"/>
                                <w:bCs/>
                                <w:szCs w:val="20"/>
                              </w:rPr>
                            </w:pPr>
                            <w:r>
                              <w:rPr>
                                <w:bCs/>
                                <w:szCs w:val="20"/>
                              </w:rPr>
                              <w:t xml:space="preserve">  </w:t>
                            </w:r>
                            <w:r w:rsidRPr="00C711AB">
                              <w:rPr>
                                <w:rFonts w:ascii="Times" w:hAnsi="Times" w:cs="Times"/>
                                <w:bCs/>
                                <w:szCs w:val="20"/>
                              </w:rPr>
                              <w:t>Southside PDC | 200 South Mecklenburg Avenue | South Hill, VA 2397</w:t>
                            </w:r>
                            <w:r w:rsidR="0034092E">
                              <w:rPr>
                                <w:rFonts w:ascii="Times" w:hAnsi="Times" w:cs="Times"/>
                                <w:bCs/>
                                <w:szCs w:val="20"/>
                              </w:rPr>
                              <w:t>0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6ABE26E2" id="_x0000_t202" coordsize="21600,21600" o:spt="202" path="m,l,21600r21600,l21600,xe">
                <v:stroke joinstyle="miter"/>
                <v:path gradientshapeok="t" o:connecttype="rect"/>
              </v:shapetype>
              <v:shape id="docshape1" o:spid="_x0000_s1026" type="#_x0000_t202" style="position:absolute;margin-left:11.5pt;margin-top:17.1pt;width:444.35pt;height:37pt;z-index:-251658240;visibility:visible;mso-wrap-style:square;mso-width-percent:0;mso-height-percent:0;mso-wrap-distance-left:0;mso-wrap-distance-top:0;mso-wrap-distance-right:0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" filled="f" strokeweight="1.5pt">
                <v:textbox inset="0,0,0,0">
                  <w:txbxContent>
                    <w:p w14:paraId="472AB90E" w14:textId="3E500241" w:rsidR="00AE78E1" w:rsidRPr="00C711AB" w:rsidRDefault="00AE78E1" w:rsidP="00AE78E1">
                      <w:pPr>
                        <w:spacing w:line="276" w:lineRule="auto"/>
                        <w:ind w:left="180" w:right="135"/>
                        <w:jc w:val="center"/>
                        <w:rPr>
                          <w:rFonts w:ascii="Times" w:hAnsi="Times" w:cs="Times"/>
                          <w:b/>
                          <w:sz w:val="24"/>
                        </w:rPr>
                      </w:pPr>
                      <w:r w:rsidRPr="00C711AB">
                        <w:rPr>
                          <w:rFonts w:ascii="Times" w:hAnsi="Times" w:cs="Times"/>
                          <w:b/>
                          <w:sz w:val="24"/>
                        </w:rPr>
                        <w:t xml:space="preserve">In-Person Location: </w:t>
                      </w:r>
                    </w:p>
                    <w:p w14:paraId="5851F741" w14:textId="31FFB841" w:rsidR="00AE78E1" w:rsidRPr="0034092E" w:rsidRDefault="00AE78E1" w:rsidP="0034092E">
                      <w:pPr>
                        <w:spacing w:line="276" w:lineRule="auto"/>
                        <w:ind w:left="180" w:right="135"/>
                        <w:jc w:val="center"/>
                        <w:rPr>
                          <w:rFonts w:ascii="Times" w:hAnsi="Times" w:cs="Times"/>
                          <w:bCs/>
                          <w:szCs w:val="20"/>
                        </w:rPr>
                      </w:pPr>
                      <w:r>
                        <w:rPr>
                          <w:bCs/>
                          <w:szCs w:val="20"/>
                        </w:rPr>
                        <w:t xml:space="preserve">  </w:t>
                      </w:r>
                      <w:r w:rsidRPr="00C711AB">
                        <w:rPr>
                          <w:rFonts w:ascii="Times" w:hAnsi="Times" w:cs="Times"/>
                          <w:bCs/>
                          <w:szCs w:val="20"/>
                        </w:rPr>
                        <w:t>Southside PDC | 200 South Mecklenburg Avenue | South Hill, VA 2397</w:t>
                      </w:r>
                      <w:r w:rsidR="0034092E">
                        <w:rPr>
                          <w:rFonts w:ascii="Times" w:hAnsi="Times" w:cs="Times"/>
                          <w:bCs/>
                          <w:szCs w:val="20"/>
                        </w:rPr>
                        <w:t>0</w:t>
                      </w:r>
                    </w:p>
                  </w:txbxContent>
                </v:textbox>
                <w10:wrap type="topAndBottom" anchorx="margin"/>
              </v:shape>
            </w:pict>
          </mc:Fallback>
        </mc:AlternateContent>
      </w:r>
    </w:p>
    <w:p w14:paraId="3E9D9469" w14:textId="566697C4" w:rsidR="00C711AB" w:rsidRPr="00C711AB" w:rsidRDefault="00C711AB" w:rsidP="00C711AB">
      <w:pPr>
        <w:tabs>
          <w:tab w:val="left" w:pos="1950"/>
        </w:tabs>
        <w:rPr>
          <w:rFonts w:ascii="Times" w:hAnsi="Times" w:cs="Times"/>
          <w:sz w:val="24"/>
          <w:szCs w:val="24"/>
        </w:rPr>
      </w:pPr>
    </w:p>
    <w:p w14:paraId="1C82434F" w14:textId="77777777" w:rsidR="00C711AB" w:rsidRPr="00C711AB" w:rsidRDefault="00C711AB" w:rsidP="00C711AB">
      <w:pPr>
        <w:tabs>
          <w:tab w:val="left" w:pos="1950"/>
        </w:tabs>
        <w:rPr>
          <w:rFonts w:ascii="Times" w:hAnsi="Times" w:cs="Times"/>
          <w:sz w:val="24"/>
          <w:szCs w:val="24"/>
        </w:rPr>
      </w:pPr>
    </w:p>
    <w:p w14:paraId="26FA1630" w14:textId="77777777" w:rsidR="00C711AB" w:rsidRPr="00C711AB" w:rsidRDefault="00C711AB" w:rsidP="00C711AB">
      <w:pPr>
        <w:tabs>
          <w:tab w:val="left" w:pos="1950"/>
        </w:tabs>
        <w:rPr>
          <w:rFonts w:ascii="Times" w:hAnsi="Times" w:cs="Times"/>
          <w:sz w:val="24"/>
          <w:szCs w:val="24"/>
        </w:rPr>
      </w:pPr>
    </w:p>
    <w:p w14:paraId="27AA47FF" w14:textId="5A494E3C" w:rsidR="00C711AB" w:rsidRPr="00C711AB" w:rsidRDefault="00C711AB" w:rsidP="00C711AB">
      <w:pPr>
        <w:adjustRightInd w:val="0"/>
        <w:jc w:val="both"/>
        <w:rPr>
          <w:rFonts w:ascii="Times" w:eastAsia="Times New Roman" w:hAnsi="Times" w:cs="Times"/>
          <w:spacing w:val="-5"/>
        </w:rPr>
      </w:pPr>
      <w:r w:rsidRPr="00C711AB">
        <w:rPr>
          <w:rFonts w:ascii="Times" w:eastAsia="Times New Roman" w:hAnsi="Times" w:cs="Times"/>
          <w:b/>
          <w:spacing w:val="-5"/>
          <w:sz w:val="20"/>
          <w:szCs w:val="20"/>
        </w:rPr>
        <w:t xml:space="preserve">About the </w:t>
      </w:r>
      <w:r w:rsidR="000B4CF7">
        <w:rPr>
          <w:rFonts w:ascii="Times" w:eastAsia="Times New Roman" w:hAnsi="Times" w:cs="Times"/>
          <w:b/>
          <w:spacing w:val="-5"/>
          <w:sz w:val="20"/>
          <w:szCs w:val="20"/>
        </w:rPr>
        <w:t>Lake Country Development Corporation</w:t>
      </w:r>
      <w:r w:rsidRPr="00C711AB">
        <w:rPr>
          <w:rFonts w:ascii="Times" w:eastAsia="Times New Roman" w:hAnsi="Times" w:cs="Times"/>
          <w:spacing w:val="-5"/>
          <w:sz w:val="20"/>
          <w:szCs w:val="20"/>
        </w:rPr>
        <w:t xml:space="preserve">: </w:t>
      </w:r>
      <w:r w:rsidR="000B4CF7" w:rsidRPr="000B4CF7">
        <w:rPr>
          <w:rFonts w:ascii="Times" w:eastAsia="Times New Roman" w:hAnsi="Times" w:cs="Times"/>
          <w:spacing w:val="-5"/>
          <w:sz w:val="20"/>
          <w:szCs w:val="20"/>
        </w:rPr>
        <w:t xml:space="preserve">Lake Country Development Corp. (LCDC) was formed in 1981 as a private, non-profit 501 (c) (3) corporation responsible for the administration of revolving loan funds to promote job creation in the Southside Planning District Region. Loan funds are provided to </w:t>
      </w:r>
      <w:proofErr w:type="gramStart"/>
      <w:r w:rsidR="000B4CF7" w:rsidRPr="000B4CF7">
        <w:rPr>
          <w:rFonts w:ascii="Times" w:eastAsia="Times New Roman" w:hAnsi="Times" w:cs="Times"/>
          <w:spacing w:val="-5"/>
          <w:sz w:val="20"/>
          <w:szCs w:val="20"/>
        </w:rPr>
        <w:t>locating</w:t>
      </w:r>
      <w:proofErr w:type="gramEnd"/>
      <w:r w:rsidR="000B4CF7" w:rsidRPr="000B4CF7">
        <w:rPr>
          <w:rFonts w:ascii="Times" w:eastAsia="Times New Roman" w:hAnsi="Times" w:cs="Times"/>
          <w:spacing w:val="-5"/>
          <w:sz w:val="20"/>
          <w:szCs w:val="20"/>
        </w:rPr>
        <w:t xml:space="preserve"> and </w:t>
      </w:r>
      <w:proofErr w:type="gramStart"/>
      <w:r w:rsidR="000B4CF7" w:rsidRPr="000B4CF7">
        <w:rPr>
          <w:rFonts w:ascii="Times" w:eastAsia="Times New Roman" w:hAnsi="Times" w:cs="Times"/>
          <w:spacing w:val="-5"/>
          <w:sz w:val="20"/>
          <w:szCs w:val="20"/>
        </w:rPr>
        <w:t>expanding</w:t>
      </w:r>
      <w:proofErr w:type="gramEnd"/>
      <w:r w:rsidR="000B4CF7" w:rsidRPr="000B4CF7">
        <w:rPr>
          <w:rFonts w:ascii="Times" w:eastAsia="Times New Roman" w:hAnsi="Times" w:cs="Times"/>
          <w:spacing w:val="-5"/>
          <w:sz w:val="20"/>
          <w:szCs w:val="20"/>
        </w:rPr>
        <w:t xml:space="preserve"> businesses and industries in the area. </w:t>
      </w:r>
    </w:p>
    <w:p w14:paraId="57FD4732" w14:textId="77777777" w:rsidR="004B780D" w:rsidRDefault="004B780D" w:rsidP="00C711AB">
      <w:pPr>
        <w:tabs>
          <w:tab w:val="left" w:pos="1950"/>
        </w:tabs>
        <w:rPr>
          <w:rFonts w:ascii="Times" w:eastAsia="Times New Roman" w:hAnsi="Times" w:cs="Times"/>
          <w:spacing w:val="-5"/>
        </w:rPr>
      </w:pPr>
    </w:p>
    <w:p w14:paraId="0E649F75" w14:textId="27EA6764" w:rsidR="00C711AB" w:rsidRDefault="00C711AB" w:rsidP="00C711AB">
      <w:pPr>
        <w:tabs>
          <w:tab w:val="left" w:pos="1950"/>
        </w:tabs>
        <w:rPr>
          <w:rFonts w:ascii="Times" w:eastAsia="Times New Roman" w:hAnsi="Times" w:cs="Times"/>
          <w:spacing w:val="-5"/>
        </w:rPr>
      </w:pPr>
      <w:r w:rsidRPr="00C711AB">
        <w:rPr>
          <w:rFonts w:ascii="Times" w:eastAsia="Times New Roman" w:hAnsi="Times" w:cs="Times"/>
          <w:spacing w:val="-5"/>
        </w:rPr>
        <w:t xml:space="preserve">For more information, please visit </w:t>
      </w:r>
      <w:hyperlink r:id="rId9" w:history="1">
        <w:r w:rsidRPr="00C711AB">
          <w:rPr>
            <w:rFonts w:ascii="Times" w:hAnsi="Times" w:cs="Times"/>
          </w:rPr>
          <w:t>www.southsidepdc.org</w:t>
        </w:r>
      </w:hyperlink>
      <w:r w:rsidR="000B4CF7">
        <w:rPr>
          <w:rFonts w:ascii="Times" w:eastAsia="Times New Roman" w:hAnsi="Times" w:cs="Times"/>
          <w:spacing w:val="-5"/>
        </w:rPr>
        <w:t>.</w:t>
      </w:r>
    </w:p>
    <w:p w14:paraId="67F3F401" w14:textId="77777777" w:rsidR="00C711AB" w:rsidRDefault="00C711AB" w:rsidP="00C711AB">
      <w:pPr>
        <w:tabs>
          <w:tab w:val="left" w:pos="1950"/>
        </w:tabs>
        <w:rPr>
          <w:rFonts w:ascii="Times" w:hAnsi="Times" w:cs="Times"/>
          <w:sz w:val="24"/>
          <w:szCs w:val="24"/>
        </w:rPr>
      </w:pPr>
    </w:p>
    <w:p w14:paraId="6A580449" w14:textId="77777777" w:rsidR="00C711AB" w:rsidRDefault="00C711AB" w:rsidP="00C711AB">
      <w:pPr>
        <w:tabs>
          <w:tab w:val="left" w:pos="1950"/>
        </w:tabs>
        <w:rPr>
          <w:rFonts w:ascii="Times" w:hAnsi="Times" w:cs="Times"/>
          <w:sz w:val="24"/>
          <w:szCs w:val="24"/>
        </w:rPr>
      </w:pPr>
    </w:p>
    <w:p w14:paraId="28F62FEF" w14:textId="7808E0E7" w:rsidR="00C711AB" w:rsidRPr="00C711AB" w:rsidRDefault="00C711AB" w:rsidP="00982237">
      <w:pPr>
        <w:tabs>
          <w:tab w:val="left" w:pos="1950"/>
        </w:tabs>
        <w:jc w:val="both"/>
        <w:rPr>
          <w:rFonts w:ascii="Times" w:hAnsi="Times" w:cs="Times"/>
          <w:sz w:val="24"/>
          <w:szCs w:val="24"/>
        </w:rPr>
      </w:pPr>
      <w:r>
        <w:rPr>
          <w:color w:val="323232"/>
          <w:sz w:val="15"/>
          <w:szCs w:val="15"/>
        </w:rPr>
        <w:t xml:space="preserve">The Southside Planning District Commission will make reasonable </w:t>
      </w:r>
      <w:proofErr w:type="gramStart"/>
      <w:r>
        <w:rPr>
          <w:color w:val="323232"/>
          <w:sz w:val="15"/>
          <w:szCs w:val="15"/>
        </w:rPr>
        <w:t>accommodations</w:t>
      </w:r>
      <w:proofErr w:type="gramEnd"/>
      <w:r>
        <w:rPr>
          <w:color w:val="323232"/>
          <w:sz w:val="15"/>
          <w:szCs w:val="15"/>
        </w:rPr>
        <w:t xml:space="preserve"> and services necessary for sensory-impaired and citizens with disabilities to attend this meeting. Additionally, translation services may be offered upon request and availability. Persons requiring such accommodations/services should contact Chad Neese at least seven (7) business days in advance of the meeting. Written comments may be mailed to Southside Planning District Commission, ATTN: Chad Neese, 200 S. Mecklenburg Ave., South Hill, VA 23970. Comments may also be submitted by phone at 434-447-7101, extension 211, or by email at </w:t>
      </w:r>
      <w:r>
        <w:rPr>
          <w:color w:val="0000FF"/>
          <w:sz w:val="15"/>
          <w:szCs w:val="15"/>
        </w:rPr>
        <w:t>cneese@southsidepdc.org</w:t>
      </w:r>
    </w:p>
    <w:sectPr w:rsidR="00C711AB" w:rsidRPr="00C711AB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Times">
    <w:panose1 w:val="02020603050405020304"/>
    <w:charset w:val="00"/>
    <w:family w:val="roman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E78E1"/>
    <w:rsid w:val="00003AC5"/>
    <w:rsid w:val="000B4CF7"/>
    <w:rsid w:val="00182700"/>
    <w:rsid w:val="001B22A4"/>
    <w:rsid w:val="0029702F"/>
    <w:rsid w:val="00335680"/>
    <w:rsid w:val="0034092E"/>
    <w:rsid w:val="003B008D"/>
    <w:rsid w:val="003B21DA"/>
    <w:rsid w:val="004704FA"/>
    <w:rsid w:val="00474A78"/>
    <w:rsid w:val="004B780D"/>
    <w:rsid w:val="00522CFF"/>
    <w:rsid w:val="00582605"/>
    <w:rsid w:val="007A38CA"/>
    <w:rsid w:val="00824D21"/>
    <w:rsid w:val="008C796E"/>
    <w:rsid w:val="00982237"/>
    <w:rsid w:val="009E7D11"/>
    <w:rsid w:val="00AE78E1"/>
    <w:rsid w:val="00B7553F"/>
    <w:rsid w:val="00BB3A0A"/>
    <w:rsid w:val="00C711AB"/>
    <w:rsid w:val="00C840EC"/>
    <w:rsid w:val="00C86461"/>
    <w:rsid w:val="00CC5824"/>
    <w:rsid w:val="00CE021B"/>
    <w:rsid w:val="00E25D83"/>
    <w:rsid w:val="00E364D1"/>
    <w:rsid w:val="00E82085"/>
    <w:rsid w:val="00F76A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B783EAD"/>
  <w15:chartTrackingRefBased/>
  <w15:docId w15:val="{4E5854E0-6940-4646-A7C2-5411C14288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E78E1"/>
    <w:pPr>
      <w:widowControl w:val="0"/>
      <w:autoSpaceDE w:val="0"/>
      <w:autoSpaceDN w:val="0"/>
      <w:spacing w:after="0" w:line="240" w:lineRule="auto"/>
    </w:pPr>
    <w:rPr>
      <w:rFonts w:ascii="Arial" w:eastAsia="Arial" w:hAnsi="Arial" w:cs="Arial"/>
      <w:kern w:val="0"/>
      <w:sz w:val="22"/>
      <w:szCs w:val="22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AE78E1"/>
    <w:pPr>
      <w:keepNext/>
      <w:keepLines/>
      <w:widowControl/>
      <w:autoSpaceDE/>
      <w:autoSpaceDN/>
      <w:spacing w:before="360" w:after="80" w:line="278" w:lineRule="auto"/>
      <w:outlineLvl w:val="0"/>
    </w:pPr>
    <w:rPr>
      <w:rFonts w:asciiTheme="majorHAnsi" w:eastAsiaTheme="majorEastAsia" w:hAnsiTheme="majorHAnsi" w:cstheme="majorBidi"/>
      <w:color w:val="0F4761" w:themeColor="accent1" w:themeShade="BF"/>
      <w:kern w:val="2"/>
      <w:sz w:val="40"/>
      <w:szCs w:val="40"/>
      <w14:ligatures w14:val="standardContextual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AE78E1"/>
    <w:pPr>
      <w:keepNext/>
      <w:keepLines/>
      <w:widowControl/>
      <w:autoSpaceDE/>
      <w:autoSpaceDN/>
      <w:spacing w:before="160" w:after="80" w:line="278" w:lineRule="auto"/>
      <w:outlineLvl w:val="1"/>
    </w:pPr>
    <w:rPr>
      <w:rFonts w:asciiTheme="majorHAnsi" w:eastAsiaTheme="majorEastAsia" w:hAnsiTheme="majorHAnsi" w:cstheme="majorBidi"/>
      <w:color w:val="0F4761" w:themeColor="accent1" w:themeShade="BF"/>
      <w:kern w:val="2"/>
      <w:sz w:val="32"/>
      <w:szCs w:val="32"/>
      <w14:ligatures w14:val="standardContextual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AE78E1"/>
    <w:pPr>
      <w:keepNext/>
      <w:keepLines/>
      <w:widowControl/>
      <w:autoSpaceDE/>
      <w:autoSpaceDN/>
      <w:spacing w:before="160" w:after="80" w:line="278" w:lineRule="auto"/>
      <w:outlineLvl w:val="2"/>
    </w:pPr>
    <w:rPr>
      <w:rFonts w:asciiTheme="minorHAnsi" w:eastAsiaTheme="majorEastAsia" w:hAnsiTheme="minorHAnsi" w:cstheme="majorBidi"/>
      <w:color w:val="0F4761" w:themeColor="accent1" w:themeShade="BF"/>
      <w:kern w:val="2"/>
      <w:sz w:val="28"/>
      <w:szCs w:val="28"/>
      <w14:ligatures w14:val="standardContextual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AE78E1"/>
    <w:pPr>
      <w:keepNext/>
      <w:keepLines/>
      <w:widowControl/>
      <w:autoSpaceDE/>
      <w:autoSpaceDN/>
      <w:spacing w:before="80" w:after="40" w:line="278" w:lineRule="auto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  <w:kern w:val="2"/>
      <w:sz w:val="24"/>
      <w:szCs w:val="24"/>
      <w14:ligatures w14:val="standardContextual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AE78E1"/>
    <w:pPr>
      <w:keepNext/>
      <w:keepLines/>
      <w:widowControl/>
      <w:autoSpaceDE/>
      <w:autoSpaceDN/>
      <w:spacing w:before="80" w:after="40" w:line="278" w:lineRule="auto"/>
      <w:outlineLvl w:val="4"/>
    </w:pPr>
    <w:rPr>
      <w:rFonts w:asciiTheme="minorHAnsi" w:eastAsiaTheme="majorEastAsia" w:hAnsiTheme="minorHAnsi" w:cstheme="majorBidi"/>
      <w:color w:val="0F4761" w:themeColor="accent1" w:themeShade="BF"/>
      <w:kern w:val="2"/>
      <w:sz w:val="24"/>
      <w:szCs w:val="24"/>
      <w14:ligatures w14:val="standardContextual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AE78E1"/>
    <w:pPr>
      <w:keepNext/>
      <w:keepLines/>
      <w:widowControl/>
      <w:autoSpaceDE/>
      <w:autoSpaceDN/>
      <w:spacing w:before="40" w:line="278" w:lineRule="auto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kern w:val="2"/>
      <w:sz w:val="24"/>
      <w:szCs w:val="24"/>
      <w14:ligatures w14:val="standardContextual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AE78E1"/>
    <w:pPr>
      <w:keepNext/>
      <w:keepLines/>
      <w:widowControl/>
      <w:autoSpaceDE/>
      <w:autoSpaceDN/>
      <w:spacing w:before="40" w:line="278" w:lineRule="auto"/>
      <w:outlineLvl w:val="6"/>
    </w:pPr>
    <w:rPr>
      <w:rFonts w:asciiTheme="minorHAnsi" w:eastAsiaTheme="majorEastAsia" w:hAnsiTheme="minorHAnsi" w:cstheme="majorBidi"/>
      <w:color w:val="595959" w:themeColor="text1" w:themeTint="A6"/>
      <w:kern w:val="2"/>
      <w:sz w:val="24"/>
      <w:szCs w:val="24"/>
      <w14:ligatures w14:val="standardContextual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AE78E1"/>
    <w:pPr>
      <w:keepNext/>
      <w:keepLines/>
      <w:widowControl/>
      <w:autoSpaceDE/>
      <w:autoSpaceDN/>
      <w:spacing w:line="278" w:lineRule="auto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kern w:val="2"/>
      <w:sz w:val="24"/>
      <w:szCs w:val="24"/>
      <w14:ligatures w14:val="standardContextual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AE78E1"/>
    <w:pPr>
      <w:keepNext/>
      <w:keepLines/>
      <w:widowControl/>
      <w:autoSpaceDE/>
      <w:autoSpaceDN/>
      <w:spacing w:line="278" w:lineRule="auto"/>
      <w:outlineLvl w:val="8"/>
    </w:pPr>
    <w:rPr>
      <w:rFonts w:asciiTheme="minorHAnsi" w:eastAsiaTheme="majorEastAsia" w:hAnsiTheme="minorHAnsi" w:cstheme="majorBidi"/>
      <w:color w:val="272727" w:themeColor="text1" w:themeTint="D8"/>
      <w:kern w:val="2"/>
      <w:sz w:val="24"/>
      <w:szCs w:val="24"/>
      <w14:ligatures w14:val="standardContextua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AE78E1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AE78E1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AE78E1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AE78E1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AE78E1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AE78E1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AE78E1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AE78E1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AE78E1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AE78E1"/>
    <w:pPr>
      <w:widowControl/>
      <w:autoSpaceDE/>
      <w:autoSpaceDN/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14:ligatures w14:val="standardContextual"/>
    </w:rPr>
  </w:style>
  <w:style w:type="character" w:customStyle="1" w:styleId="TitleChar">
    <w:name w:val="Title Char"/>
    <w:basedOn w:val="DefaultParagraphFont"/>
    <w:link w:val="Title"/>
    <w:uiPriority w:val="10"/>
    <w:rsid w:val="00AE78E1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AE78E1"/>
    <w:pPr>
      <w:widowControl/>
      <w:numPr>
        <w:ilvl w:val="1"/>
      </w:numPr>
      <w:autoSpaceDE/>
      <w:autoSpaceDN/>
      <w:spacing w:after="160" w:line="278" w:lineRule="auto"/>
    </w:pPr>
    <w:rPr>
      <w:rFonts w:asciiTheme="minorHAnsi" w:eastAsiaTheme="majorEastAsia" w:hAnsiTheme="minorHAnsi" w:cstheme="majorBidi"/>
      <w:color w:val="595959" w:themeColor="text1" w:themeTint="A6"/>
      <w:spacing w:val="15"/>
      <w:kern w:val="2"/>
      <w:sz w:val="28"/>
      <w:szCs w:val="28"/>
      <w14:ligatures w14:val="standardContextual"/>
    </w:rPr>
  </w:style>
  <w:style w:type="character" w:customStyle="1" w:styleId="SubtitleChar">
    <w:name w:val="Subtitle Char"/>
    <w:basedOn w:val="DefaultParagraphFont"/>
    <w:link w:val="Subtitle"/>
    <w:uiPriority w:val="11"/>
    <w:rsid w:val="00AE78E1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AE78E1"/>
    <w:pPr>
      <w:widowControl/>
      <w:autoSpaceDE/>
      <w:autoSpaceDN/>
      <w:spacing w:before="160" w:after="160" w:line="278" w:lineRule="auto"/>
      <w:jc w:val="center"/>
    </w:pPr>
    <w:rPr>
      <w:rFonts w:asciiTheme="minorHAnsi" w:eastAsiaTheme="minorHAnsi" w:hAnsiTheme="minorHAnsi" w:cstheme="minorBidi"/>
      <w:i/>
      <w:iCs/>
      <w:color w:val="404040" w:themeColor="text1" w:themeTint="BF"/>
      <w:kern w:val="2"/>
      <w:sz w:val="24"/>
      <w:szCs w:val="24"/>
      <w14:ligatures w14:val="standardContextual"/>
    </w:rPr>
  </w:style>
  <w:style w:type="character" w:customStyle="1" w:styleId="QuoteChar">
    <w:name w:val="Quote Char"/>
    <w:basedOn w:val="DefaultParagraphFont"/>
    <w:link w:val="Quote"/>
    <w:uiPriority w:val="29"/>
    <w:rsid w:val="00AE78E1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AE78E1"/>
    <w:pPr>
      <w:widowControl/>
      <w:autoSpaceDE/>
      <w:autoSpaceDN/>
      <w:spacing w:after="160" w:line="278" w:lineRule="auto"/>
      <w:ind w:left="720"/>
      <w:contextualSpacing/>
    </w:pPr>
    <w:rPr>
      <w:rFonts w:asciiTheme="minorHAnsi" w:eastAsiaTheme="minorHAnsi" w:hAnsiTheme="minorHAnsi" w:cstheme="minorBidi"/>
      <w:kern w:val="2"/>
      <w:sz w:val="24"/>
      <w:szCs w:val="24"/>
      <w14:ligatures w14:val="standardContextual"/>
    </w:rPr>
  </w:style>
  <w:style w:type="character" w:styleId="IntenseEmphasis">
    <w:name w:val="Intense Emphasis"/>
    <w:basedOn w:val="DefaultParagraphFont"/>
    <w:uiPriority w:val="21"/>
    <w:qFormat/>
    <w:rsid w:val="00AE78E1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AE78E1"/>
    <w:pPr>
      <w:widowControl/>
      <w:pBdr>
        <w:top w:val="single" w:sz="4" w:space="10" w:color="0F4761" w:themeColor="accent1" w:themeShade="BF"/>
        <w:bottom w:val="single" w:sz="4" w:space="10" w:color="0F4761" w:themeColor="accent1" w:themeShade="BF"/>
      </w:pBdr>
      <w:autoSpaceDE/>
      <w:autoSpaceDN/>
      <w:spacing w:before="360" w:after="360" w:line="278" w:lineRule="auto"/>
      <w:ind w:left="864" w:right="864"/>
      <w:jc w:val="center"/>
    </w:pPr>
    <w:rPr>
      <w:rFonts w:asciiTheme="minorHAnsi" w:eastAsiaTheme="minorHAnsi" w:hAnsiTheme="minorHAnsi" w:cstheme="minorBidi"/>
      <w:i/>
      <w:iCs/>
      <w:color w:val="0F4761" w:themeColor="accent1" w:themeShade="BF"/>
      <w:kern w:val="2"/>
      <w:sz w:val="24"/>
      <w:szCs w:val="24"/>
      <w14:ligatures w14:val="standardContextual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AE78E1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AE78E1"/>
    <w:rPr>
      <w:b/>
      <w:bCs/>
      <w:smallCaps/>
      <w:color w:val="0F4761" w:themeColor="accent1" w:themeShade="BF"/>
      <w:spacing w:val="5"/>
    </w:rPr>
  </w:style>
  <w:style w:type="paragraph" w:styleId="BodyText">
    <w:name w:val="Body Text"/>
    <w:basedOn w:val="Normal"/>
    <w:link w:val="BodyTextChar"/>
    <w:uiPriority w:val="1"/>
    <w:qFormat/>
    <w:rsid w:val="00AE78E1"/>
  </w:style>
  <w:style w:type="character" w:customStyle="1" w:styleId="BodyTextChar">
    <w:name w:val="Body Text Char"/>
    <w:basedOn w:val="DefaultParagraphFont"/>
    <w:link w:val="BodyText"/>
    <w:uiPriority w:val="1"/>
    <w:rsid w:val="00AE78E1"/>
    <w:rPr>
      <w:rFonts w:ascii="Arial" w:eastAsia="Arial" w:hAnsi="Arial" w:cs="Arial"/>
      <w:kern w:val="0"/>
      <w:sz w:val="22"/>
      <w:szCs w:val="22"/>
      <w14:ligatures w14:val="none"/>
    </w:rPr>
  </w:style>
  <w:style w:type="character" w:styleId="Hyperlink">
    <w:name w:val="Hyperlink"/>
    <w:basedOn w:val="DefaultParagraphFont"/>
    <w:uiPriority w:val="99"/>
    <w:unhideWhenUsed/>
    <w:rsid w:val="00AE78E1"/>
    <w:rPr>
      <w:color w:val="467886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C711AB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scooper@southsidepdc.org" TargetMode="External"/><Relationship Id="rId3" Type="http://schemas.openxmlformats.org/officeDocument/2006/relationships/customXml" Target="../customXml/item3.xml"/><Relationship Id="rId7" Type="http://schemas.openxmlformats.org/officeDocument/2006/relationships/image" Target="media/image1.wmf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openxmlformats.org/officeDocument/2006/relationships/styles" Target="styles.xml"/><Relationship Id="rId9" Type="http://schemas.openxmlformats.org/officeDocument/2006/relationships/hyperlink" Target="http://www.southsidepdc.org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5437ABD933B9E7429E479C49D6197607" ma:contentTypeVersion="16" ma:contentTypeDescription="Create a new document." ma:contentTypeScope="" ma:versionID="c15b08d8fbc5c1595c44dc6267dd19c4">
  <xsd:schema xmlns:xsd="http://www.w3.org/2001/XMLSchema" xmlns:xs="http://www.w3.org/2001/XMLSchema" xmlns:p="http://schemas.microsoft.com/office/2006/metadata/properties" xmlns:ns2="ac1c3800-faf4-4b3a-be5c-905a4504129b" xmlns:ns3="f8690bdd-b7d9-4453-b2f8-ee6581ea4f80" targetNamespace="http://schemas.microsoft.com/office/2006/metadata/properties" ma:root="true" ma:fieldsID="f0baaa873c89830ac664b934b633bdcc" ns2:_="" ns3:_="">
    <xsd:import namespace="ac1c3800-faf4-4b3a-be5c-905a4504129b"/>
    <xsd:import namespace="f8690bdd-b7d9-4453-b2f8-ee6581ea4f8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MediaServiceDateTaken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Location" minOccurs="0"/>
                <xsd:element ref="ns2:MediaServiceObjectDetectorVersions" minOccurs="0"/>
                <xsd:element ref="ns2:MediaServiceSearchProperties" minOccurs="0"/>
                <xsd:element ref="ns2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c1c3800-faf4-4b3a-be5c-905a4504129b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3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5" nillable="true" ma:taxonomy="true" ma:internalName="lcf76f155ced4ddcb4097134ff3c332f" ma:taxonomyFieldName="MediaServiceImageTags" ma:displayName="Image Tags" ma:readOnly="false" ma:fieldId="{5cf76f15-5ced-4ddc-b409-7134ff3c332f}" ma:taxonomyMulti="true" ma:sspId="6885abda-26a4-47be-9fc5-ccb34d43cb8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20" nillable="true" ma:displayName="Location" ma:internalName="MediaServiceLocation" ma:readOnly="true">
      <xsd:simpleType>
        <xsd:restriction base="dms:Text"/>
      </xsd:simpleType>
    </xsd:element>
    <xsd:element name="MediaServiceObjectDetectorVersions" ma:index="21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BillingMetadata" ma:index="23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8690bdd-b7d9-4453-b2f8-ee6581ea4f80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6" nillable="true" ma:displayName="Taxonomy Catch All Column" ma:hidden="true" ma:list="{88dcbabe-b601-4d49-86f5-ad778218efa5}" ma:internalName="TaxCatchAll" ma:showField="CatchAllData" ma:web="f8690bdd-b7d9-4453-b2f8-ee6581ea4f8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ac1c3800-faf4-4b3a-be5c-905a4504129b">
      <Terms xmlns="http://schemas.microsoft.com/office/infopath/2007/PartnerControls"/>
    </lcf76f155ced4ddcb4097134ff3c332f>
    <TaxCatchAll xmlns="f8690bdd-b7d9-4453-b2f8-ee6581ea4f80" xsi:nil="true"/>
  </documentManagement>
</p:properties>
</file>

<file path=customXml/itemProps1.xml><?xml version="1.0" encoding="utf-8"?>
<ds:datastoreItem xmlns:ds="http://schemas.openxmlformats.org/officeDocument/2006/customXml" ds:itemID="{6A25C7EA-D701-457F-8B4E-D982F7223A7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c1c3800-faf4-4b3a-be5c-905a4504129b"/>
    <ds:schemaRef ds:uri="f8690bdd-b7d9-4453-b2f8-ee6581ea4f8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84A91020-845B-4087-95CF-177D6B0F59BC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41ADD54A-CDD2-4BE4-9873-C529F6B83787}">
  <ds:schemaRefs>
    <ds:schemaRef ds:uri="http://schemas.microsoft.com/office/2006/metadata/properties"/>
    <ds:schemaRef ds:uri="http://schemas.microsoft.com/office/infopath/2007/PartnerControls"/>
    <ds:schemaRef ds:uri="ac1c3800-faf4-4b3a-be5c-905a4504129b"/>
    <ds:schemaRef ds:uri="f8690bdd-b7d9-4453-b2f8-ee6581ea4f80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56</TotalTime>
  <Pages>1</Pages>
  <Words>270</Words>
  <Characters>1539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Tanya Jessup</dc:creator>
  <cp:keywords/>
  <dc:description/>
  <cp:lastModifiedBy>Sangi Cooper</cp:lastModifiedBy>
  <cp:revision>32</cp:revision>
  <cp:lastPrinted>2025-04-15T20:11:00Z</cp:lastPrinted>
  <dcterms:created xsi:type="dcterms:W3CDTF">2025-04-15T19:44:00Z</dcterms:created>
  <dcterms:modified xsi:type="dcterms:W3CDTF">2025-12-09T21:04:00Z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0x0101005437ABD933B9E7429E479C49D6197607</vt:lpwstr>
  </property>
  <property fmtid="{D5CDD505-2E9C-101B-9397-08002B2CF9AE}" pid="3" name="MediaServiceImageTags">
    <vt:lpwstr/>
  </property>
</Properties>
</file>