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236B" w:rsidRPr="00B32D28" w:rsidRDefault="00B32D28" w:rsidP="007112DD">
      <w:pPr>
        <w:spacing w:after="0" w:line="240" w:lineRule="auto"/>
        <w:jc w:val="center"/>
        <w:rPr>
          <w:b/>
          <w:sz w:val="24"/>
          <w:szCs w:val="24"/>
        </w:rPr>
      </w:pPr>
      <w:r>
        <w:rPr>
          <w:b/>
          <w:sz w:val="24"/>
          <w:szCs w:val="24"/>
        </w:rPr>
        <w:t>R</w:t>
      </w:r>
      <w:r w:rsidR="003723B8">
        <w:rPr>
          <w:b/>
          <w:sz w:val="24"/>
          <w:szCs w:val="24"/>
        </w:rPr>
        <w:t>E</w:t>
      </w:r>
      <w:r>
        <w:rPr>
          <w:b/>
          <w:sz w:val="24"/>
          <w:szCs w:val="24"/>
        </w:rPr>
        <w:t>QUEST FOR PROPOSAL FOR</w:t>
      </w:r>
    </w:p>
    <w:p w:rsidR="007112DD" w:rsidRPr="00B32D28" w:rsidRDefault="00B32D28" w:rsidP="007112DD">
      <w:pPr>
        <w:spacing w:after="0" w:line="240" w:lineRule="auto"/>
        <w:jc w:val="center"/>
        <w:rPr>
          <w:b/>
          <w:sz w:val="24"/>
          <w:szCs w:val="24"/>
        </w:rPr>
      </w:pPr>
      <w:r>
        <w:rPr>
          <w:b/>
          <w:sz w:val="24"/>
          <w:szCs w:val="24"/>
        </w:rPr>
        <w:t>CONTRACT STAFF SERVICES</w:t>
      </w:r>
    </w:p>
    <w:p w:rsidR="00A82A45" w:rsidRPr="007C1EE1" w:rsidRDefault="00A82A45" w:rsidP="007112DD">
      <w:pPr>
        <w:spacing w:after="0" w:line="240" w:lineRule="auto"/>
        <w:jc w:val="center"/>
        <w:rPr>
          <w:b/>
        </w:rPr>
      </w:pPr>
      <w:r>
        <w:rPr>
          <w:b/>
        </w:rPr>
        <w:t>Issue Date:</w:t>
      </w:r>
      <w:r w:rsidR="00C36F6A">
        <w:rPr>
          <w:b/>
        </w:rPr>
        <w:t xml:space="preserve">  June 26, 2017</w:t>
      </w:r>
      <w:bookmarkStart w:id="0" w:name="_GoBack"/>
      <w:bookmarkEnd w:id="0"/>
    </w:p>
    <w:p w:rsidR="00430D0B" w:rsidRPr="00430D0B" w:rsidRDefault="00430D0B" w:rsidP="00430D0B">
      <w:pPr>
        <w:spacing w:after="0" w:line="240" w:lineRule="auto"/>
        <w:rPr>
          <w:b/>
          <w:u w:val="single"/>
        </w:rPr>
      </w:pPr>
      <w:r w:rsidRPr="00430D0B">
        <w:rPr>
          <w:b/>
          <w:u w:val="single"/>
        </w:rPr>
        <w:t>Overview</w:t>
      </w:r>
    </w:p>
    <w:p w:rsidR="007112DD" w:rsidRDefault="007112DD" w:rsidP="007112DD">
      <w:pPr>
        <w:spacing w:after="0" w:line="240" w:lineRule="auto"/>
      </w:pPr>
    </w:p>
    <w:p w:rsidR="007C1EE1" w:rsidRDefault="007112DD" w:rsidP="00430D0B">
      <w:pPr>
        <w:spacing w:after="0" w:line="240" w:lineRule="auto"/>
        <w:jc w:val="both"/>
      </w:pPr>
      <w:r>
        <w:t xml:space="preserve">The Southside Planning District Commission is seeking proposals from qualified </w:t>
      </w:r>
      <w:r w:rsidR="00CC03A7">
        <w:t>F</w:t>
      </w:r>
      <w:r>
        <w:t>irms/</w:t>
      </w:r>
      <w:r w:rsidR="00CC03A7">
        <w:t>I</w:t>
      </w:r>
      <w:r>
        <w:t>ndividuals to provide certain contractual</w:t>
      </w:r>
      <w:r w:rsidR="00714B7E">
        <w:t xml:space="preserve"> staff</w:t>
      </w:r>
      <w:r>
        <w:t xml:space="preserve"> services related</w:t>
      </w:r>
      <w:r w:rsidR="00430D0B">
        <w:t xml:space="preserve"> to the implementation of the GO </w:t>
      </w:r>
      <w:r>
        <w:t>Virginia initiative for Region 3.</w:t>
      </w:r>
      <w:r w:rsidR="00430D0B">
        <w:t xml:space="preserve"> GO Virginia is a new initiative of the Commonwealth of Virgini</w:t>
      </w:r>
      <w:r w:rsidR="00973942">
        <w:t>a intended to grow and diversify</w:t>
      </w:r>
      <w:r w:rsidR="00430D0B">
        <w:t xml:space="preserve"> Virginia’s economy and create jobs through state financial incentives for regional projects that encourage collaboration between private sector companies, workforce, education and government in each region.  GO Virginia Region 3, also known as the Southern Virginia GO Region, consists of the localities in Planning District 12 (Counties of Patrick, Henry and Pittsylvania and the Cities of Martinsville and Danville); Planning District 13 (Counties of Halifax, Mecklenburg and Brunswick); and Planning District 14 (Counties of Charlotte, Buckingham, Lunenburg, Nottoway, Amelia, Prince Edward, and Cumberland).  Regional Council 3</w:t>
      </w:r>
      <w:r w:rsidR="007C1EE1">
        <w:t xml:space="preserve"> (COUNCIL) </w:t>
      </w:r>
      <w:r w:rsidR="00430D0B">
        <w:t>is charged with the implementation of the GO Virginia program for those jurisdictions</w:t>
      </w:r>
      <w:r w:rsidR="007C1EE1">
        <w:t>.</w:t>
      </w:r>
    </w:p>
    <w:p w:rsidR="007C1EE1" w:rsidRDefault="007C1EE1" w:rsidP="00430D0B">
      <w:pPr>
        <w:spacing w:after="0" w:line="240" w:lineRule="auto"/>
        <w:jc w:val="both"/>
      </w:pPr>
    </w:p>
    <w:p w:rsidR="007C1EE1" w:rsidRDefault="007C1EE1" w:rsidP="00430D0B">
      <w:pPr>
        <w:spacing w:after="0" w:line="240" w:lineRule="auto"/>
        <w:jc w:val="both"/>
        <w:rPr>
          <w:b/>
          <w:u w:val="single"/>
        </w:rPr>
      </w:pPr>
      <w:r w:rsidRPr="007C1EE1">
        <w:rPr>
          <w:b/>
          <w:u w:val="single"/>
        </w:rPr>
        <w:t>Services to be Provided</w:t>
      </w:r>
    </w:p>
    <w:p w:rsidR="007C1EE1" w:rsidRDefault="007C1EE1" w:rsidP="00430D0B">
      <w:pPr>
        <w:spacing w:after="0" w:line="240" w:lineRule="auto"/>
        <w:jc w:val="both"/>
        <w:rPr>
          <w:b/>
          <w:u w:val="single"/>
        </w:rPr>
      </w:pPr>
    </w:p>
    <w:p w:rsidR="007C1EE1" w:rsidRPr="007C1EE1" w:rsidRDefault="007C1EE1" w:rsidP="00430D0B">
      <w:pPr>
        <w:spacing w:after="0" w:line="240" w:lineRule="auto"/>
        <w:jc w:val="both"/>
      </w:pPr>
      <w:r>
        <w:t>The Southside Planning District Commission</w:t>
      </w:r>
      <w:r w:rsidR="00B74590">
        <w:t xml:space="preserve"> (PDC)</w:t>
      </w:r>
      <w:r>
        <w:t xml:space="preserve"> has been designated by COUNCIL as its Support Organization and Fiscal Agent with the expectation and responsibility of entering into contracts, subcontracts, and other agreements, needed to carry out the responsibilities of</w:t>
      </w:r>
      <w:r w:rsidR="00814B0F">
        <w:t xml:space="preserve"> the PDC in its capacity as the Support Organization and Fiscal Agent for the COUNCIL.  </w:t>
      </w:r>
    </w:p>
    <w:p w:rsidR="007C1EE1" w:rsidRPr="007C1EE1" w:rsidRDefault="007C1EE1" w:rsidP="00430D0B">
      <w:pPr>
        <w:spacing w:after="0" w:line="240" w:lineRule="auto"/>
        <w:jc w:val="both"/>
        <w:rPr>
          <w:b/>
          <w:u w:val="single"/>
        </w:rPr>
      </w:pPr>
    </w:p>
    <w:p w:rsidR="007112DD" w:rsidRDefault="007112DD" w:rsidP="00430D0B">
      <w:pPr>
        <w:spacing w:after="0" w:line="240" w:lineRule="auto"/>
        <w:jc w:val="both"/>
      </w:pPr>
      <w:r>
        <w:t xml:space="preserve"> Services include but are </w:t>
      </w:r>
      <w:r w:rsidRPr="00A622E0">
        <w:rPr>
          <w:i/>
        </w:rPr>
        <w:t>not</w:t>
      </w:r>
      <w:r>
        <w:t xml:space="preserve"> limited to the following:</w:t>
      </w:r>
    </w:p>
    <w:p w:rsidR="007112DD" w:rsidRDefault="00814B0F" w:rsidP="00430D0B">
      <w:pPr>
        <w:pStyle w:val="ListParagraph"/>
        <w:numPr>
          <w:ilvl w:val="0"/>
          <w:numId w:val="1"/>
        </w:numPr>
        <w:spacing w:after="0" w:line="240" w:lineRule="auto"/>
        <w:jc w:val="both"/>
      </w:pPr>
      <w:r>
        <w:t>Technical services related to the d</w:t>
      </w:r>
      <w:r w:rsidR="007112DD">
        <w:t>evelopment, evaluation and periodic updating of  Region 3’s Growth and Diversification Plan</w:t>
      </w:r>
    </w:p>
    <w:p w:rsidR="007112DD" w:rsidRDefault="00CC03A7" w:rsidP="00430D0B">
      <w:pPr>
        <w:pStyle w:val="ListParagraph"/>
        <w:numPr>
          <w:ilvl w:val="0"/>
          <w:numId w:val="1"/>
        </w:numPr>
        <w:spacing w:after="0" w:line="240" w:lineRule="auto"/>
        <w:jc w:val="both"/>
      </w:pPr>
      <w:r>
        <w:t xml:space="preserve">Alignment services with </w:t>
      </w:r>
      <w:r w:rsidR="007112DD">
        <w:t xml:space="preserve">Regional economic development </w:t>
      </w:r>
      <w:r>
        <w:t>entities</w:t>
      </w:r>
    </w:p>
    <w:p w:rsidR="007112DD" w:rsidRDefault="00430D0B" w:rsidP="00430D0B">
      <w:pPr>
        <w:pStyle w:val="ListParagraph"/>
        <w:numPr>
          <w:ilvl w:val="0"/>
          <w:numId w:val="1"/>
        </w:numPr>
        <w:spacing w:after="0" w:line="240" w:lineRule="auto"/>
        <w:jc w:val="both"/>
      </w:pPr>
      <w:r>
        <w:t xml:space="preserve">General program oversight, </w:t>
      </w:r>
      <w:r w:rsidR="00CC03A7">
        <w:t xml:space="preserve">logistics </w:t>
      </w:r>
      <w:r>
        <w:t xml:space="preserve">preparation and staffing for the Region 3 Council </w:t>
      </w:r>
      <w:r w:rsidR="00CC03A7">
        <w:t xml:space="preserve">and Advisory or Ad-Hoc Committee </w:t>
      </w:r>
      <w:r>
        <w:t>meetings</w:t>
      </w:r>
    </w:p>
    <w:p w:rsidR="00430D0B" w:rsidRDefault="00430D0B" w:rsidP="00430D0B">
      <w:pPr>
        <w:pStyle w:val="ListParagraph"/>
        <w:numPr>
          <w:ilvl w:val="0"/>
          <w:numId w:val="1"/>
        </w:numPr>
        <w:spacing w:after="0" w:line="240" w:lineRule="auto"/>
        <w:jc w:val="both"/>
      </w:pPr>
      <w:r>
        <w:t>Regional</w:t>
      </w:r>
      <w:r w:rsidR="00CC03A7">
        <w:t xml:space="preserve"> stakeholder and partner</w:t>
      </w:r>
      <w:r>
        <w:t xml:space="preserve"> outreach</w:t>
      </w:r>
    </w:p>
    <w:p w:rsidR="00430D0B" w:rsidRDefault="00CC03A7" w:rsidP="00430D0B">
      <w:pPr>
        <w:pStyle w:val="ListParagraph"/>
        <w:numPr>
          <w:ilvl w:val="0"/>
          <w:numId w:val="1"/>
        </w:numPr>
        <w:spacing w:after="0" w:line="240" w:lineRule="auto"/>
        <w:jc w:val="both"/>
      </w:pPr>
      <w:r>
        <w:t>Staff support for development of the Region 3</w:t>
      </w:r>
      <w:r w:rsidR="00814B0F">
        <w:t xml:space="preserve"> </w:t>
      </w:r>
      <w:r w:rsidR="00973942">
        <w:t>c</w:t>
      </w:r>
      <w:r w:rsidR="00814B0F">
        <w:t xml:space="preserve">ommunication </w:t>
      </w:r>
      <w:r w:rsidR="00973942">
        <w:t>s</w:t>
      </w:r>
      <w:r w:rsidR="00814B0F">
        <w:t xml:space="preserve">trategy </w:t>
      </w:r>
    </w:p>
    <w:p w:rsidR="00B74590" w:rsidRDefault="00973942" w:rsidP="00430D0B">
      <w:pPr>
        <w:pStyle w:val="ListParagraph"/>
        <w:numPr>
          <w:ilvl w:val="0"/>
          <w:numId w:val="1"/>
        </w:numPr>
        <w:spacing w:after="0" w:line="240" w:lineRule="auto"/>
        <w:jc w:val="both"/>
      </w:pPr>
      <w:r>
        <w:t>COUNCIL b</w:t>
      </w:r>
      <w:r w:rsidR="00B74590">
        <w:t>udget oversight</w:t>
      </w:r>
    </w:p>
    <w:p w:rsidR="00814B0F" w:rsidRDefault="00CC03A7" w:rsidP="00430D0B">
      <w:pPr>
        <w:pStyle w:val="ListParagraph"/>
        <w:numPr>
          <w:ilvl w:val="0"/>
          <w:numId w:val="1"/>
        </w:numPr>
        <w:spacing w:after="0" w:line="240" w:lineRule="auto"/>
        <w:jc w:val="both"/>
      </w:pPr>
      <w:r>
        <w:t xml:space="preserve">Staff support for development of the </w:t>
      </w:r>
      <w:r w:rsidR="00814B0F">
        <w:t xml:space="preserve">Project </w:t>
      </w:r>
      <w:r>
        <w:t>R</w:t>
      </w:r>
      <w:r w:rsidR="00814B0F">
        <w:t>eview process</w:t>
      </w:r>
    </w:p>
    <w:p w:rsidR="00B74590" w:rsidRDefault="00CC03A7" w:rsidP="00430D0B">
      <w:pPr>
        <w:pStyle w:val="ListParagraph"/>
        <w:numPr>
          <w:ilvl w:val="0"/>
          <w:numId w:val="1"/>
        </w:numPr>
        <w:spacing w:after="0" w:line="240" w:lineRule="auto"/>
        <w:jc w:val="both"/>
      </w:pPr>
      <w:r>
        <w:t>Representation of Region 3</w:t>
      </w:r>
      <w:r w:rsidR="00B74590">
        <w:t xml:space="preserve"> local, regional and state meetings related to GO Virginia</w:t>
      </w:r>
    </w:p>
    <w:p w:rsidR="00814B0F" w:rsidRDefault="00814B0F" w:rsidP="00430D0B">
      <w:pPr>
        <w:pStyle w:val="ListParagraph"/>
        <w:numPr>
          <w:ilvl w:val="0"/>
          <w:numId w:val="1"/>
        </w:numPr>
        <w:spacing w:after="0" w:line="240" w:lineRule="auto"/>
        <w:jc w:val="both"/>
      </w:pPr>
      <w:r>
        <w:t xml:space="preserve">Other technical services as </w:t>
      </w:r>
      <w:r w:rsidR="00B74590">
        <w:t>needed</w:t>
      </w:r>
    </w:p>
    <w:p w:rsidR="00B74590" w:rsidRDefault="00B74590" w:rsidP="00B74590">
      <w:pPr>
        <w:spacing w:after="0" w:line="240" w:lineRule="auto"/>
        <w:jc w:val="both"/>
      </w:pPr>
    </w:p>
    <w:p w:rsidR="00B74590" w:rsidRDefault="00B74590" w:rsidP="00B74590">
      <w:pPr>
        <w:spacing w:after="0" w:line="240" w:lineRule="auto"/>
        <w:jc w:val="both"/>
        <w:rPr>
          <w:b/>
          <w:u w:val="single"/>
        </w:rPr>
      </w:pPr>
      <w:r w:rsidRPr="00B74590">
        <w:rPr>
          <w:b/>
          <w:u w:val="single"/>
        </w:rPr>
        <w:t>Timing of Performance</w:t>
      </w:r>
    </w:p>
    <w:p w:rsidR="00B74590" w:rsidRDefault="00B74590" w:rsidP="00B74590">
      <w:pPr>
        <w:spacing w:after="0" w:line="240" w:lineRule="auto"/>
        <w:jc w:val="both"/>
        <w:rPr>
          <w:b/>
          <w:u w:val="single"/>
        </w:rPr>
      </w:pPr>
    </w:p>
    <w:p w:rsidR="00B74590" w:rsidRDefault="00B74590" w:rsidP="00B74590">
      <w:pPr>
        <w:spacing w:after="0" w:line="240" w:lineRule="auto"/>
        <w:jc w:val="both"/>
      </w:pPr>
      <w:r>
        <w:t xml:space="preserve">Work will </w:t>
      </w:r>
      <w:r w:rsidR="00A82A45">
        <w:t xml:space="preserve">begin immediately and run parallel to the timeline established in the MOU between COUNCIL and the PDC through June 2018 and extended thereon subject to review of costs associated with services and commitment of funding resources.  </w:t>
      </w:r>
    </w:p>
    <w:p w:rsidR="00C7293A" w:rsidRDefault="00C7293A" w:rsidP="00B74590">
      <w:pPr>
        <w:spacing w:after="0" w:line="240" w:lineRule="auto"/>
        <w:jc w:val="both"/>
      </w:pPr>
    </w:p>
    <w:p w:rsidR="00C7293A" w:rsidRDefault="00C7293A" w:rsidP="00B74590">
      <w:pPr>
        <w:spacing w:after="0" w:line="240" w:lineRule="auto"/>
        <w:jc w:val="both"/>
        <w:rPr>
          <w:b/>
          <w:u w:val="single"/>
        </w:rPr>
      </w:pPr>
      <w:r w:rsidRPr="00C7293A">
        <w:rPr>
          <w:b/>
          <w:u w:val="single"/>
        </w:rPr>
        <w:t>Submission of Proposal</w:t>
      </w:r>
    </w:p>
    <w:p w:rsidR="00C7293A" w:rsidRDefault="00C7293A" w:rsidP="00B74590">
      <w:pPr>
        <w:spacing w:after="0" w:line="240" w:lineRule="auto"/>
        <w:jc w:val="both"/>
        <w:rPr>
          <w:b/>
          <w:u w:val="single"/>
        </w:rPr>
      </w:pPr>
    </w:p>
    <w:p w:rsidR="00C7293A" w:rsidRDefault="00C7293A" w:rsidP="00B74590">
      <w:pPr>
        <w:spacing w:after="0" w:line="240" w:lineRule="auto"/>
        <w:jc w:val="both"/>
      </w:pPr>
      <w:r>
        <w:t>Firms/individuals shall submit electronically the following information listed below and all other information identified in the Request for Proposals.  The submittal shall include the following items:</w:t>
      </w:r>
    </w:p>
    <w:p w:rsidR="00C7293A" w:rsidRDefault="00C7293A" w:rsidP="00B74590">
      <w:pPr>
        <w:spacing w:after="0" w:line="240" w:lineRule="auto"/>
        <w:jc w:val="both"/>
      </w:pPr>
    </w:p>
    <w:p w:rsidR="00C7293A" w:rsidRDefault="00C7293A" w:rsidP="00B74590">
      <w:pPr>
        <w:spacing w:after="0" w:line="240" w:lineRule="auto"/>
        <w:jc w:val="both"/>
        <w:rPr>
          <w:i/>
        </w:rPr>
      </w:pPr>
      <w:r>
        <w:rPr>
          <w:i/>
        </w:rPr>
        <w:t>Letter of Interest</w:t>
      </w:r>
    </w:p>
    <w:p w:rsidR="00C7293A" w:rsidRDefault="00C7293A" w:rsidP="00B74590">
      <w:pPr>
        <w:spacing w:after="0" w:line="240" w:lineRule="auto"/>
        <w:jc w:val="both"/>
      </w:pPr>
      <w:r>
        <w:t>At a minimum, the letter of interest should include the following:</w:t>
      </w:r>
    </w:p>
    <w:p w:rsidR="00C7293A" w:rsidRDefault="00C7293A" w:rsidP="00C7293A">
      <w:pPr>
        <w:pStyle w:val="ListParagraph"/>
        <w:numPr>
          <w:ilvl w:val="0"/>
          <w:numId w:val="2"/>
        </w:numPr>
        <w:spacing w:after="0" w:line="240" w:lineRule="auto"/>
        <w:jc w:val="both"/>
      </w:pPr>
      <w:r>
        <w:t>The name and address of the Consulting Firm/Individual and the states in which incorporated.</w:t>
      </w:r>
    </w:p>
    <w:p w:rsidR="00C7293A" w:rsidRDefault="00C7293A" w:rsidP="00C7293A">
      <w:pPr>
        <w:pStyle w:val="ListParagraph"/>
        <w:numPr>
          <w:ilvl w:val="0"/>
          <w:numId w:val="2"/>
        </w:numPr>
        <w:spacing w:after="0" w:line="240" w:lineRule="auto"/>
        <w:jc w:val="both"/>
      </w:pPr>
      <w:r>
        <w:t>The name, address, telephone number, and e-mail address of the designated contact and principals authorized to conduct negotiations for the Consulting Firm/Individual.</w:t>
      </w:r>
    </w:p>
    <w:p w:rsidR="00C7293A" w:rsidRDefault="00C7293A" w:rsidP="00C7293A">
      <w:pPr>
        <w:pStyle w:val="ListParagraph"/>
        <w:numPr>
          <w:ilvl w:val="0"/>
          <w:numId w:val="2"/>
        </w:numPr>
        <w:spacing w:after="0" w:line="240" w:lineRule="auto"/>
        <w:jc w:val="both"/>
      </w:pPr>
      <w:r>
        <w:t>A brief description of the Consulting Firm/Individual’s interest in performing the required services.</w:t>
      </w:r>
    </w:p>
    <w:p w:rsidR="00C7293A" w:rsidRDefault="00C7293A" w:rsidP="00C7293A">
      <w:pPr>
        <w:pStyle w:val="ListParagraph"/>
        <w:numPr>
          <w:ilvl w:val="0"/>
          <w:numId w:val="2"/>
        </w:numPr>
        <w:spacing w:after="0" w:line="240" w:lineRule="auto"/>
        <w:jc w:val="both"/>
      </w:pPr>
      <w:r>
        <w:t>Description of previous experience with the proposed services and products.</w:t>
      </w:r>
    </w:p>
    <w:p w:rsidR="00C7293A" w:rsidRDefault="00C7293A" w:rsidP="00C7293A">
      <w:pPr>
        <w:spacing w:after="0" w:line="240" w:lineRule="auto"/>
        <w:jc w:val="both"/>
      </w:pPr>
    </w:p>
    <w:p w:rsidR="00C7293A" w:rsidRDefault="00C7293A" w:rsidP="00C7293A">
      <w:pPr>
        <w:spacing w:after="0" w:line="240" w:lineRule="auto"/>
        <w:jc w:val="both"/>
        <w:rPr>
          <w:i/>
        </w:rPr>
      </w:pPr>
      <w:r>
        <w:rPr>
          <w:i/>
        </w:rPr>
        <w:t>Description of Qualifications and Experience</w:t>
      </w:r>
    </w:p>
    <w:p w:rsidR="00C7293A" w:rsidRDefault="00C7293A" w:rsidP="00C7293A">
      <w:pPr>
        <w:spacing w:after="0" w:line="240" w:lineRule="auto"/>
        <w:jc w:val="both"/>
      </w:pPr>
      <w:r>
        <w:t xml:space="preserve">Qualifications and experience must address the requirements of this RFP in accordance with the scope of services requested.  At a minimum, this section should include the following:  </w:t>
      </w:r>
    </w:p>
    <w:p w:rsidR="00C7293A" w:rsidRDefault="00C7293A" w:rsidP="00C7293A">
      <w:pPr>
        <w:pStyle w:val="ListParagraph"/>
        <w:numPr>
          <w:ilvl w:val="0"/>
          <w:numId w:val="3"/>
        </w:numPr>
        <w:spacing w:after="0" w:line="240" w:lineRule="auto"/>
        <w:jc w:val="both"/>
      </w:pPr>
      <w:r>
        <w:t xml:space="preserve">Overview of </w:t>
      </w:r>
      <w:r w:rsidR="00973942">
        <w:t>F</w:t>
      </w:r>
      <w:r>
        <w:t>irm/</w:t>
      </w:r>
      <w:r w:rsidR="00973942">
        <w:t>I</w:t>
      </w:r>
      <w:r>
        <w:t>ndividual, inclu</w:t>
      </w:r>
      <w:r w:rsidR="00B32D28">
        <w:t>ding size of organization and types of services provided.</w:t>
      </w:r>
    </w:p>
    <w:p w:rsidR="00B32D28" w:rsidRDefault="00B32D28" w:rsidP="00C7293A">
      <w:pPr>
        <w:pStyle w:val="ListParagraph"/>
        <w:numPr>
          <w:ilvl w:val="0"/>
          <w:numId w:val="3"/>
        </w:numPr>
        <w:spacing w:after="0" w:line="240" w:lineRule="auto"/>
        <w:jc w:val="both"/>
      </w:pPr>
      <w:r>
        <w:t xml:space="preserve">Applicable individual and corporate Virginia licensing and/or certification information.  </w:t>
      </w:r>
    </w:p>
    <w:p w:rsidR="0071556B" w:rsidRDefault="0071556B" w:rsidP="0071556B">
      <w:pPr>
        <w:spacing w:after="0" w:line="240" w:lineRule="auto"/>
        <w:jc w:val="both"/>
      </w:pPr>
    </w:p>
    <w:p w:rsidR="0071556B" w:rsidRDefault="0071556B" w:rsidP="0071556B">
      <w:pPr>
        <w:spacing w:after="0" w:line="240" w:lineRule="auto"/>
        <w:jc w:val="both"/>
        <w:rPr>
          <w:b/>
          <w:u w:val="single"/>
        </w:rPr>
      </w:pPr>
      <w:r w:rsidRPr="0071556B">
        <w:rPr>
          <w:b/>
          <w:u w:val="single"/>
        </w:rPr>
        <w:t>Evaluation and Award of Contracts</w:t>
      </w:r>
    </w:p>
    <w:p w:rsidR="0071556B" w:rsidRPr="0071556B" w:rsidRDefault="0071556B" w:rsidP="0071556B">
      <w:pPr>
        <w:spacing w:after="0" w:line="240" w:lineRule="auto"/>
        <w:jc w:val="both"/>
        <w:rPr>
          <w:b/>
          <w:u w:val="single"/>
        </w:rPr>
      </w:pPr>
    </w:p>
    <w:p w:rsidR="0071556B" w:rsidRDefault="0071556B" w:rsidP="0071556B">
      <w:pPr>
        <w:spacing w:after="0" w:line="240" w:lineRule="auto"/>
        <w:jc w:val="both"/>
      </w:pPr>
      <w:r>
        <w:t>Southside PDC reserves the right to award more than one contract for services requested in this RFP.  Generally, the Southside PDC will consider the Firm/</w:t>
      </w:r>
      <w:r w:rsidR="00973942">
        <w:t>I</w:t>
      </w:r>
      <w:r>
        <w:t>ndividual’s overall suitability to provide the services outlined in the request within the time, budget and operational constraints that may be present, and the offeror’s background and experience related to these services.</w:t>
      </w:r>
    </w:p>
    <w:p w:rsidR="00B32D28" w:rsidRDefault="00B32D28" w:rsidP="00B32D28">
      <w:pPr>
        <w:spacing w:after="0" w:line="240" w:lineRule="auto"/>
        <w:jc w:val="both"/>
      </w:pPr>
    </w:p>
    <w:p w:rsidR="00B32D28" w:rsidRDefault="00B32D28" w:rsidP="00B32D28">
      <w:pPr>
        <w:spacing w:after="0" w:line="240" w:lineRule="auto"/>
        <w:jc w:val="both"/>
      </w:pPr>
      <w:r>
        <w:t>The Southside PDC is an Equal Opportunity Employer.  Submittals shall not exceed two pages.   The Southside PDC reserves the right to reject any and all proposals.  Firms/</w:t>
      </w:r>
      <w:r w:rsidR="00973942">
        <w:t>I</w:t>
      </w:r>
      <w:r>
        <w:t xml:space="preserve">ndividuals will not be compensated for time spent preparing responses to this RFP.  Questions regarding this RFP shall be directed to Gail Moody, Executive Director, Southside PDC at </w:t>
      </w:r>
      <w:hyperlink r:id="rId6" w:history="1">
        <w:r w:rsidRPr="00FD5B91">
          <w:rPr>
            <w:rStyle w:val="Hyperlink"/>
          </w:rPr>
          <w:t>gmoody@southsidepdc.org</w:t>
        </w:r>
      </w:hyperlink>
      <w:r>
        <w:t xml:space="preserve"> or calling 434.447.7101.</w:t>
      </w:r>
    </w:p>
    <w:p w:rsidR="00B32D28" w:rsidRDefault="00B32D28" w:rsidP="00B32D28">
      <w:pPr>
        <w:spacing w:after="0" w:line="240" w:lineRule="auto"/>
        <w:jc w:val="both"/>
      </w:pPr>
    </w:p>
    <w:p w:rsidR="00B32D28" w:rsidRDefault="00B32D28" w:rsidP="00B32D28">
      <w:pPr>
        <w:spacing w:after="0" w:line="240" w:lineRule="auto"/>
        <w:jc w:val="both"/>
      </w:pPr>
      <w:r>
        <w:t xml:space="preserve">Proposals are due </w:t>
      </w:r>
      <w:r w:rsidR="00C36F6A">
        <w:rPr>
          <w:b/>
          <w:u w:val="single"/>
        </w:rPr>
        <w:t>Friday, July 14, 2017</w:t>
      </w:r>
      <w:r>
        <w:t xml:space="preserve"> at 2:00 p.m. to the address listed below:</w:t>
      </w:r>
    </w:p>
    <w:p w:rsidR="00B32D28" w:rsidRDefault="00B32D28" w:rsidP="00B32D28">
      <w:pPr>
        <w:spacing w:after="0" w:line="240" w:lineRule="auto"/>
        <w:jc w:val="center"/>
      </w:pPr>
      <w:r>
        <w:t>Gail P. Moody</w:t>
      </w:r>
    </w:p>
    <w:p w:rsidR="00B32D28" w:rsidRDefault="00B32D28" w:rsidP="00B32D28">
      <w:pPr>
        <w:spacing w:after="0" w:line="240" w:lineRule="auto"/>
        <w:jc w:val="center"/>
      </w:pPr>
      <w:r>
        <w:t>Executive Director</w:t>
      </w:r>
    </w:p>
    <w:p w:rsidR="00B32D28" w:rsidRPr="00C7293A" w:rsidRDefault="00B32D28" w:rsidP="00B32D28">
      <w:pPr>
        <w:spacing w:after="0" w:line="240" w:lineRule="auto"/>
        <w:jc w:val="center"/>
      </w:pPr>
      <w:r>
        <w:t>gmoody@southsidepdc.org</w:t>
      </w:r>
    </w:p>
    <w:p w:rsidR="00A82A45" w:rsidRDefault="00A82A45" w:rsidP="00B32D28">
      <w:pPr>
        <w:spacing w:after="0" w:line="240" w:lineRule="auto"/>
        <w:jc w:val="center"/>
      </w:pPr>
    </w:p>
    <w:p w:rsidR="00A82A45" w:rsidRPr="00B74590" w:rsidRDefault="00A82A45" w:rsidP="00B74590">
      <w:pPr>
        <w:spacing w:after="0" w:line="240" w:lineRule="auto"/>
        <w:jc w:val="both"/>
      </w:pPr>
    </w:p>
    <w:p w:rsidR="00B74590" w:rsidRPr="00B74590" w:rsidRDefault="00B74590" w:rsidP="00B74590">
      <w:pPr>
        <w:spacing w:after="0" w:line="240" w:lineRule="auto"/>
        <w:jc w:val="both"/>
        <w:rPr>
          <w:b/>
          <w:u w:val="single"/>
        </w:rPr>
      </w:pPr>
    </w:p>
    <w:sectPr w:rsidR="00B74590" w:rsidRPr="00B745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A0578A"/>
    <w:multiLevelType w:val="hybridMultilevel"/>
    <w:tmpl w:val="6A0E14C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BC32F1A"/>
    <w:multiLevelType w:val="hybridMultilevel"/>
    <w:tmpl w:val="E02C836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3530B48"/>
    <w:multiLevelType w:val="hybridMultilevel"/>
    <w:tmpl w:val="28C22402"/>
    <w:lvl w:ilvl="0" w:tplc="533E069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2DD"/>
    <w:rsid w:val="001C6CC4"/>
    <w:rsid w:val="002D74C5"/>
    <w:rsid w:val="003723B8"/>
    <w:rsid w:val="00430D0B"/>
    <w:rsid w:val="007112DD"/>
    <w:rsid w:val="00714B7E"/>
    <w:rsid w:val="0071556B"/>
    <w:rsid w:val="007C1EE1"/>
    <w:rsid w:val="00814B0F"/>
    <w:rsid w:val="00973942"/>
    <w:rsid w:val="00A622E0"/>
    <w:rsid w:val="00A82A45"/>
    <w:rsid w:val="00B32D28"/>
    <w:rsid w:val="00B74590"/>
    <w:rsid w:val="00C36F6A"/>
    <w:rsid w:val="00C432D7"/>
    <w:rsid w:val="00C7293A"/>
    <w:rsid w:val="00CC03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12DD"/>
    <w:pPr>
      <w:ind w:left="720"/>
      <w:contextualSpacing/>
    </w:pPr>
  </w:style>
  <w:style w:type="character" w:styleId="Hyperlink">
    <w:name w:val="Hyperlink"/>
    <w:basedOn w:val="DefaultParagraphFont"/>
    <w:uiPriority w:val="99"/>
    <w:unhideWhenUsed/>
    <w:rsid w:val="00B32D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12DD"/>
    <w:pPr>
      <w:ind w:left="720"/>
      <w:contextualSpacing/>
    </w:pPr>
  </w:style>
  <w:style w:type="character" w:styleId="Hyperlink">
    <w:name w:val="Hyperlink"/>
    <w:basedOn w:val="DefaultParagraphFont"/>
    <w:uiPriority w:val="99"/>
    <w:unhideWhenUsed/>
    <w:rsid w:val="00B32D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moody@southsidepdc.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2</Pages>
  <Words>693</Words>
  <Characters>3956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Gail Moody</dc:creator>
  <cp:lastModifiedBy>Gail Moody</cp:lastModifiedBy>
  <cp:revision>9</cp:revision>
  <cp:lastPrinted>2017-06-13T15:21:00Z</cp:lastPrinted>
  <dcterms:created xsi:type="dcterms:W3CDTF">2017-06-13T12:58:00Z</dcterms:created>
  <dcterms:modified xsi:type="dcterms:W3CDTF">2017-06-26T14:17:00Z</dcterms:modified>
</cp:coreProperties>
</file>